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067B" w14:textId="77777777" w:rsidR="00C71823" w:rsidRDefault="00C71823" w:rsidP="00C71823">
      <w:pPr>
        <w:tabs>
          <w:tab w:val="left" w:pos="2800"/>
        </w:tabs>
        <w:spacing w:after="160" w:line="259" w:lineRule="auto"/>
      </w:pPr>
    </w:p>
    <w:p w14:paraId="28E9667D" w14:textId="77777777" w:rsidR="00C71823" w:rsidRDefault="00C71823" w:rsidP="00C71823">
      <w:pPr>
        <w:tabs>
          <w:tab w:val="left" w:pos="2800"/>
        </w:tabs>
        <w:spacing w:after="160" w:line="259" w:lineRule="auto"/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noProof/>
          <w:sz w:val="28"/>
          <w:szCs w:val="28"/>
          <w:u w:val="single"/>
        </w:rPr>
        <w:drawing>
          <wp:anchor distT="0" distB="0" distL="0" distR="0" simplePos="0" relativeHeight="251659264" behindDoc="0" locked="0" layoutInCell="1" hidden="0" allowOverlap="1" wp14:anchorId="65929334" wp14:editId="43261911">
            <wp:simplePos x="0" y="0"/>
            <wp:positionH relativeFrom="page">
              <wp:posOffset>3855338</wp:posOffset>
            </wp:positionH>
            <wp:positionV relativeFrom="page">
              <wp:posOffset>125849</wp:posOffset>
            </wp:positionV>
            <wp:extent cx="2981513" cy="66435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513" cy="664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Customer Touchpoint Planning </w:t>
      </w:r>
      <w:r>
        <w:rPr>
          <w:rFonts w:ascii="Arimo" w:eastAsia="Arimo" w:hAnsi="Arimo" w:cs="Arimo"/>
          <w:b/>
          <w:sz w:val="28"/>
          <w:szCs w:val="28"/>
          <w:u w:val="single"/>
        </w:rPr>
        <w:br/>
        <w:t xml:space="preserve">Table 2: Touchpoints Identification, </w:t>
      </w:r>
      <w:proofErr w:type="gramStart"/>
      <w:r>
        <w:rPr>
          <w:rFonts w:ascii="Arimo" w:eastAsia="Arimo" w:hAnsi="Arimo" w:cs="Arimo"/>
          <w:b/>
          <w:sz w:val="28"/>
          <w:szCs w:val="28"/>
          <w:u w:val="single"/>
        </w:rPr>
        <w:t>Review</w:t>
      </w:r>
      <w:proofErr w:type="gramEnd"/>
      <w:r>
        <w:rPr>
          <w:rFonts w:ascii="Arimo" w:eastAsia="Arimo" w:hAnsi="Arimo" w:cs="Arimo"/>
          <w:b/>
          <w:sz w:val="28"/>
          <w:szCs w:val="28"/>
          <w:u w:val="single"/>
        </w:rPr>
        <w:t xml:space="preserve"> and Improvements</w:t>
      </w:r>
    </w:p>
    <w:p w14:paraId="1D0DA008" w14:textId="77777777" w:rsidR="00C71823" w:rsidRDefault="00C71823" w:rsidP="00C71823">
      <w:pPr>
        <w:tabs>
          <w:tab w:val="left" w:pos="2800"/>
        </w:tabs>
        <w:spacing w:after="160" w:line="259" w:lineRule="auto"/>
        <w:jc w:val="center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use this table, please read my ‘Customer Touchpoint Planning’ blog, here, if you </w:t>
      </w:r>
      <w:proofErr w:type="gramStart"/>
      <w:r>
        <w:rPr>
          <w:rFonts w:ascii="Arimo" w:eastAsia="Arimo" w:hAnsi="Arimo" w:cs="Arimo"/>
        </w:rPr>
        <w:t>haven’t</w:t>
      </w:r>
      <w:proofErr w:type="gramEnd"/>
      <w:r>
        <w:rPr>
          <w:rFonts w:ascii="Arimo" w:eastAsia="Arimo" w:hAnsi="Arimo" w:cs="Arimo"/>
        </w:rPr>
        <w:t xml:space="preserve"> already done so. </w:t>
      </w:r>
      <w:r>
        <w:rPr>
          <w:rFonts w:ascii="Arimo" w:eastAsia="Arimo" w:hAnsi="Arimo" w:cs="Arimo"/>
        </w:rPr>
        <w:br/>
        <w:t xml:space="preserve">This is the second of two </w:t>
      </w:r>
      <w:r>
        <w:rPr>
          <w:rFonts w:ascii="Arimo" w:eastAsia="Arimo" w:hAnsi="Arimo" w:cs="Arimo"/>
          <w:u w:val="single"/>
        </w:rPr>
        <w:t>free</w:t>
      </w:r>
      <w:r>
        <w:rPr>
          <w:rFonts w:ascii="Arimo" w:eastAsia="Arimo" w:hAnsi="Arimo" w:cs="Arimo"/>
        </w:rPr>
        <w:t xml:space="preserve"> templates available for you to download and </w:t>
      </w:r>
      <w:proofErr w:type="spellStart"/>
      <w:r>
        <w:rPr>
          <w:rFonts w:ascii="Arimo" w:eastAsia="Arimo" w:hAnsi="Arimo" w:cs="Arimo"/>
        </w:rPr>
        <w:t>customise</w:t>
      </w:r>
      <w:proofErr w:type="spellEnd"/>
      <w:r>
        <w:rPr>
          <w:rFonts w:ascii="Arimo" w:eastAsia="Arimo" w:hAnsi="Arimo" w:cs="Arimo"/>
        </w:rPr>
        <w:t xml:space="preserve"> to assist you with your Customer Touchpoint Planning. </w:t>
      </w:r>
      <w:r>
        <w:rPr>
          <w:rFonts w:ascii="Arimo" w:eastAsia="Arimo" w:hAnsi="Arimo" w:cs="Arimo"/>
        </w:rPr>
        <w:br/>
        <w:t xml:space="preserve">The first </w:t>
      </w:r>
      <w:r>
        <w:rPr>
          <w:rFonts w:ascii="Arimo" w:eastAsia="Arimo" w:hAnsi="Arimo" w:cs="Arimo"/>
          <w:u w:val="single"/>
        </w:rPr>
        <w:t>free</w:t>
      </w:r>
      <w:r>
        <w:rPr>
          <w:rFonts w:ascii="Arimo" w:eastAsia="Arimo" w:hAnsi="Arimo" w:cs="Arimo"/>
        </w:rPr>
        <w:t xml:space="preserve"> template available is ‘Table 1: Our Touchpoints’, which you should complete before this Table 2. Download Table 1 here. </w:t>
      </w:r>
      <w:r>
        <w:rPr>
          <w:rFonts w:ascii="Arimo" w:eastAsia="Arimo" w:hAnsi="Arimo" w:cs="Arimo"/>
        </w:rPr>
        <w:br/>
        <w:t xml:space="preserve">If you have any questions or would like to book a consultation, please contact me here. </w:t>
      </w:r>
      <w:r>
        <w:rPr>
          <w:rFonts w:ascii="Arimo" w:eastAsia="Arimo" w:hAnsi="Arimo" w:cs="Arimo"/>
        </w:rPr>
        <w:br/>
        <w:t>_____________________________________________________________________________________________________________________________</w:t>
      </w:r>
    </w:p>
    <w:p w14:paraId="2EC1057C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  <w:b/>
        </w:rPr>
      </w:pPr>
    </w:p>
    <w:p w14:paraId="3DFC30D3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Review Completed By: _________________________________________________________________                        Date of Review: ____/____/______</w:t>
      </w:r>
    </w:p>
    <w:p w14:paraId="0EE9F322" w14:textId="77777777" w:rsidR="00C71823" w:rsidRDefault="00C71823" w:rsidP="00C71823">
      <w:pPr>
        <w:tabs>
          <w:tab w:val="left" w:pos="2800"/>
        </w:tabs>
        <w:spacing w:after="160" w:line="259" w:lineRule="auto"/>
        <w:jc w:val="center"/>
        <w:rPr>
          <w:rFonts w:ascii="Arimo" w:eastAsia="Arimo" w:hAnsi="Arimo" w:cs="Arimo"/>
          <w:b/>
          <w:u w:val="single"/>
        </w:rPr>
      </w:pPr>
    </w:p>
    <w:p w14:paraId="40212915" w14:textId="77777777" w:rsidR="00C71823" w:rsidRDefault="00C71823" w:rsidP="00C71823">
      <w:pPr>
        <w:tabs>
          <w:tab w:val="left" w:pos="2800"/>
        </w:tabs>
        <w:spacing w:after="160" w:line="259" w:lineRule="auto"/>
        <w:jc w:val="center"/>
        <w:rPr>
          <w:rFonts w:ascii="Arimo" w:eastAsia="Arimo" w:hAnsi="Arimo" w:cs="Arimo"/>
        </w:rPr>
      </w:pPr>
      <w:r>
        <w:rPr>
          <w:rFonts w:ascii="Arimo" w:eastAsia="Arimo" w:hAnsi="Arimo" w:cs="Arimo"/>
          <w:b/>
          <w:u w:val="single"/>
        </w:rPr>
        <w:t>KEY:</w:t>
      </w:r>
      <w:r>
        <w:rPr>
          <w:rFonts w:ascii="Arimo" w:eastAsia="Arimo" w:hAnsi="Arimo" w:cs="Arimo"/>
          <w:b/>
        </w:rPr>
        <w:t xml:space="preserve"> </w:t>
      </w:r>
      <w:r>
        <w:rPr>
          <w:rFonts w:ascii="Arimo" w:eastAsia="Arimo" w:hAnsi="Arimo" w:cs="Arimo"/>
        </w:rPr>
        <w:t xml:space="preserve">This key will allow you to match the example information we have </w:t>
      </w:r>
      <w:proofErr w:type="gramStart"/>
      <w:r>
        <w:rPr>
          <w:rFonts w:ascii="Arimo" w:eastAsia="Arimo" w:hAnsi="Arimo" w:cs="Arimo"/>
        </w:rPr>
        <w:t>entered into</w:t>
      </w:r>
      <w:proofErr w:type="gramEnd"/>
      <w:r>
        <w:rPr>
          <w:rFonts w:ascii="Arimo" w:eastAsia="Arimo" w:hAnsi="Arimo" w:cs="Arimo"/>
        </w:rPr>
        <w:t xml:space="preserve"> the template to the steps listed on our blog.</w:t>
      </w:r>
    </w:p>
    <w:tbl>
      <w:tblPr>
        <w:tblW w:w="1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9"/>
        <w:gridCol w:w="3079"/>
        <w:gridCol w:w="3080"/>
        <w:gridCol w:w="3080"/>
        <w:gridCol w:w="3080"/>
      </w:tblGrid>
      <w:tr w:rsidR="00C71823" w14:paraId="51910CD2" w14:textId="77777777" w:rsidTr="00CA1071"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DA47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Step 1</w:t>
            </w: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B2DB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yellow"/>
              </w:rPr>
            </w:pPr>
            <w:r>
              <w:rPr>
                <w:rFonts w:ascii="Arimo" w:eastAsia="Arimo" w:hAnsi="Arimo" w:cs="Arimo"/>
                <w:b/>
                <w:highlight w:val="yellow"/>
              </w:rPr>
              <w:t>Step 2</w:t>
            </w: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45F7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cyan"/>
              </w:rPr>
            </w:pPr>
            <w:r>
              <w:rPr>
                <w:rFonts w:ascii="Arimo" w:eastAsia="Arimo" w:hAnsi="Arimo" w:cs="Arimo"/>
                <w:b/>
                <w:highlight w:val="cyan"/>
              </w:rPr>
              <w:t>Step 3</w:t>
            </w: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D65F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shd w:val="clear" w:color="auto" w:fill="FF9900"/>
              </w:rPr>
            </w:pPr>
            <w:r>
              <w:rPr>
                <w:rFonts w:ascii="Arimo" w:eastAsia="Arimo" w:hAnsi="Arimo" w:cs="Arimo"/>
                <w:b/>
                <w:shd w:val="clear" w:color="auto" w:fill="FF9900"/>
              </w:rPr>
              <w:t>Step 4</w:t>
            </w: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B27C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shd w:val="clear" w:color="auto" w:fill="A186F2"/>
              </w:rPr>
            </w:pPr>
            <w:r>
              <w:rPr>
                <w:rFonts w:ascii="Arimo" w:eastAsia="Arimo" w:hAnsi="Arimo" w:cs="Arimo"/>
                <w:b/>
                <w:shd w:val="clear" w:color="auto" w:fill="A186F2"/>
              </w:rPr>
              <w:t>Step 5</w:t>
            </w:r>
          </w:p>
        </w:tc>
      </w:tr>
    </w:tbl>
    <w:p w14:paraId="44A5C2F5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Arimo"/>
        </w:rPr>
        <w:br/>
      </w:r>
      <w:r>
        <w:rPr>
          <w:rFonts w:ascii="Arimo" w:eastAsia="Arimo" w:hAnsi="Arimo" w:cs="Arimo"/>
          <w:b/>
          <w:u w:val="single"/>
        </w:rPr>
        <w:t>Notes:</w:t>
      </w:r>
    </w:p>
    <w:p w14:paraId="263515B6" w14:textId="77777777" w:rsidR="00C71823" w:rsidRDefault="00C71823" w:rsidP="00C71823">
      <w:pPr>
        <w:numPr>
          <w:ilvl w:val="0"/>
          <w:numId w:val="1"/>
        </w:numPr>
        <w:tabs>
          <w:tab w:val="left" w:pos="2800"/>
        </w:tabs>
        <w:spacing w:line="259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There are 3 pages with </w:t>
      </w:r>
      <w:r>
        <w:rPr>
          <w:rFonts w:ascii="Arimo" w:eastAsia="Arimo" w:hAnsi="Arimo" w:cs="Arimo"/>
          <w:b/>
          <w:i/>
        </w:rPr>
        <w:t>examples highlighted like this</w:t>
      </w:r>
      <w:r>
        <w:rPr>
          <w:rFonts w:ascii="Arimo" w:eastAsia="Arimo" w:hAnsi="Arimo" w:cs="Arimo"/>
        </w:rPr>
        <w:t>. We have deliberately omitted information in the “Improvements” sections.</w:t>
      </w:r>
    </w:p>
    <w:p w14:paraId="5D8E9F63" w14:textId="77777777" w:rsidR="00C71823" w:rsidRDefault="00C71823" w:rsidP="00C71823">
      <w:pPr>
        <w:numPr>
          <w:ilvl w:val="0"/>
          <w:numId w:val="1"/>
        </w:numPr>
        <w:tabs>
          <w:tab w:val="left" w:pos="2800"/>
        </w:tabs>
        <w:spacing w:line="259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There are 2 blank template pages following the 3 example pages. </w:t>
      </w:r>
    </w:p>
    <w:p w14:paraId="4385829D" w14:textId="77777777" w:rsidR="00C71823" w:rsidRDefault="00C71823" w:rsidP="00C71823">
      <w:pPr>
        <w:numPr>
          <w:ilvl w:val="0"/>
          <w:numId w:val="1"/>
        </w:num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The review questions (aka General Questions - GQs) should remain as they are, however, the touchpoint-specific questions (TSs) are for you to create, as they are specific to the touchpoints you identify. </w:t>
      </w:r>
    </w:p>
    <w:p w14:paraId="73F09F38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Arimo"/>
          <w:b/>
          <w:u w:val="single"/>
        </w:rPr>
        <w:t>Review Questions (General Questions)</w:t>
      </w:r>
    </w:p>
    <w:p w14:paraId="71190D8B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GQ 1: What is the message you give via this touchpoint? </w:t>
      </w:r>
    </w:p>
    <w:p w14:paraId="69298468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GQ 2: Is your message consistent with your values and brand story?</w:t>
      </w:r>
    </w:p>
    <w:p w14:paraId="78C96DCF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GQ 3: Is </w:t>
      </w:r>
      <w:proofErr w:type="gramStart"/>
      <w:r>
        <w:rPr>
          <w:rFonts w:ascii="Arimo" w:eastAsia="Arimo" w:hAnsi="Arimo" w:cs="Arimo"/>
        </w:rPr>
        <w:t>each and every</w:t>
      </w:r>
      <w:proofErr w:type="gramEnd"/>
      <w:r>
        <w:rPr>
          <w:rFonts w:ascii="Arimo" w:eastAsia="Arimo" w:hAnsi="Arimo" w:cs="Arimo"/>
        </w:rPr>
        <w:t xml:space="preserve"> customer getting the quality of service they expect, and you are striving to provide?</w:t>
      </w:r>
    </w:p>
    <w:p w14:paraId="62868AD8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  <w:r>
        <w:br w:type="page"/>
      </w:r>
    </w:p>
    <w:p w14:paraId="5E8968FE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</w:p>
    <w:tbl>
      <w:tblPr>
        <w:tblW w:w="15165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115"/>
        <w:gridCol w:w="4995"/>
      </w:tblGrid>
      <w:tr w:rsidR="00C71823" w14:paraId="7E51B683" w14:textId="77777777" w:rsidTr="00CA1071">
        <w:trPr>
          <w:trHeight w:val="49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C106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Before Purchase / Engaging with Service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DA78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During Purchase / Engaging with Service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1EE3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After Purchase / Engaging with Service</w:t>
            </w:r>
          </w:p>
        </w:tc>
      </w:tr>
      <w:tr w:rsidR="00C71823" w14:paraId="6F72B897" w14:textId="77777777" w:rsidTr="009C7103">
        <w:trPr>
          <w:trHeight w:val="7961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CDCE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20"/>
              <w:gridCol w:w="3180"/>
            </w:tblGrid>
            <w:tr w:rsidR="00C71823" w14:paraId="40C2FC44" w14:textId="77777777" w:rsidTr="00CA1071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8B286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991B8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Search Engine Search</w:t>
                  </w:r>
                </w:p>
              </w:tc>
            </w:tr>
            <w:tr w:rsidR="00C71823" w14:paraId="1DA4AB4C" w14:textId="77777777" w:rsidTr="00CA1071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5482D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2C262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34C195C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019B5EF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4097E12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Was your business easy to find?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013AEE4A" w14:textId="77777777" w:rsidTr="00CA1071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4C4EA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72913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Not showing on first page of results</w:t>
                  </w:r>
                </w:p>
              </w:tc>
            </w:tr>
            <w:tr w:rsidR="00C71823" w14:paraId="049D334E" w14:textId="77777777" w:rsidTr="009C7103">
              <w:trPr>
                <w:trHeight w:val="4049"/>
              </w:trPr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43C9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26219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2E25E0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13E7F7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5AD16A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C49F7E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CB740F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D440F7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712D40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AE6F95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9F8078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B456AC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11D6E7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123AAD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05DCB4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94B4B9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89FA4B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01FF24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1DC5F7B4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68FD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9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35"/>
              <w:gridCol w:w="3270"/>
            </w:tblGrid>
            <w:tr w:rsidR="00C71823" w14:paraId="467365FA" w14:textId="77777777" w:rsidTr="00CA1071"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149F6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33348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Website (online order)</w:t>
                  </w:r>
                </w:p>
              </w:tc>
            </w:tr>
            <w:tr w:rsidR="00C71823" w14:paraId="62B3D734" w14:textId="77777777" w:rsidTr="00CA1071"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1C0B7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1112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052ACF3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565D567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55CADE0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Is the online ordering process easy to understand and complete?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7758FF39" w14:textId="77777777" w:rsidTr="00CA1071"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3D5F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44F43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When you click to add a product to the cart, </w:t>
                  </w:r>
                  <w:proofErr w:type="gramStart"/>
                  <w:r>
                    <w:rPr>
                      <w:rFonts w:ascii="Arimo" w:eastAsia="Arimo" w:hAnsi="Arimo" w:cs="Arimo"/>
                      <w:b/>
                      <w:i/>
                    </w:rPr>
                    <w:t>you’re</w:t>
                  </w:r>
                  <w:proofErr w:type="gramEnd"/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 not asked quantity</w:t>
                  </w:r>
                </w:p>
              </w:tc>
            </w:tr>
            <w:tr w:rsidR="00C71823" w14:paraId="795D6538" w14:textId="77777777" w:rsidTr="00CA1071"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441E7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51F00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E72483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149094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9F58B2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BE9723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5CFEC7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4AE8EE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DEEA53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745EF3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0F7444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903718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427D73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777F3C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01B5F7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529A2F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0F011BD8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E2BE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7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3150"/>
            </w:tblGrid>
            <w:tr w:rsidR="00C71823" w14:paraId="17753532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28727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BCC24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</w:rPr>
                    <w:t>I</w:t>
                  </w:r>
                  <w:r>
                    <w:rPr>
                      <w:rFonts w:ascii="Arimo" w:eastAsia="Arimo" w:hAnsi="Arimo" w:cs="Arimo"/>
                      <w:b/>
                      <w:i/>
                    </w:rPr>
                    <w:t>nvoicing/Billing</w:t>
                  </w:r>
                </w:p>
              </w:tc>
            </w:tr>
            <w:tr w:rsidR="00C71823" w14:paraId="146F0373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86832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6132C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38E6A39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031E857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44F3D7A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Is the customer billed promptly? </w:t>
                  </w:r>
                  <w:r>
                    <w:rPr>
                      <w:rFonts w:ascii="Arimo" w:eastAsia="Arimo" w:hAnsi="Arimo" w:cs="Arimo"/>
                      <w:b/>
                    </w:rPr>
                    <w:t>☑</w:t>
                  </w:r>
                </w:p>
                <w:p w14:paraId="59A4702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Is it easy to understand?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5E5E55C0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E41B9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3F86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Packing slips mistaken as invoices</w:t>
                  </w:r>
                </w:p>
              </w:tc>
            </w:tr>
            <w:tr w:rsidR="00C71823" w14:paraId="5DB26D15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0C83A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3CD3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B84F3F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68F8ED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C68891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1609BF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24C0D6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90D4E8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E8A822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2B1298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193F65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45D511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AFC22F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5D6282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3CE886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AFA419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210F9FD0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  <w:tr w:rsidR="00C71823" w14:paraId="2BC042D2" w14:textId="77777777" w:rsidTr="00CA1071">
        <w:trPr>
          <w:trHeight w:val="52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6461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lastRenderedPageBreak/>
              <w:t>Before Purchase / Engaging with Service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A9E4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During Purchase / Engaging with Service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62B2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After Purchase / Engaging with Service</w:t>
            </w:r>
          </w:p>
        </w:tc>
      </w:tr>
      <w:tr w:rsidR="00C71823" w14:paraId="0A52BCEA" w14:textId="77777777" w:rsidTr="009C7103">
        <w:trPr>
          <w:trHeight w:val="8224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4B62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65"/>
              <w:gridCol w:w="3195"/>
            </w:tblGrid>
            <w:tr w:rsidR="00C71823" w14:paraId="6CF05E37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E8A0F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738CE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Looking in Local Service Directory</w:t>
                  </w:r>
                </w:p>
              </w:tc>
            </w:tr>
            <w:tr w:rsidR="00C71823" w14:paraId="0E097938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B531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8FCE4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45EA799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4F46E42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6DAC822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Does your advertisement inspire potential customers to contact you?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  <w:r>
                    <w:rPr>
                      <w:rFonts w:ascii="Arimo" w:eastAsia="Arimo" w:hAnsi="Arimo" w:cs="Arimo"/>
                    </w:rPr>
                    <w:t xml:space="preserve"> </w:t>
                  </w:r>
                </w:p>
              </w:tc>
            </w:tr>
            <w:tr w:rsidR="00C71823" w14:paraId="2BFCDAE5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7C209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FB83D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We </w:t>
                  </w:r>
                  <w:proofErr w:type="gramStart"/>
                  <w:r>
                    <w:rPr>
                      <w:rFonts w:ascii="Arimo" w:eastAsia="Arimo" w:hAnsi="Arimo" w:cs="Arimo"/>
                      <w:b/>
                      <w:i/>
                    </w:rPr>
                    <w:t>don’t</w:t>
                  </w:r>
                  <w:proofErr w:type="gramEnd"/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 advertise in the local directory</w:t>
                  </w:r>
                </w:p>
              </w:tc>
            </w:tr>
            <w:tr w:rsidR="00C71823" w14:paraId="07CF0AB9" w14:textId="77777777" w:rsidTr="009C7103">
              <w:trPr>
                <w:trHeight w:val="4505"/>
              </w:trPr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66413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E15D8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2CDB1188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5C54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0"/>
              <w:gridCol w:w="3300"/>
            </w:tblGrid>
            <w:tr w:rsidR="00C71823" w14:paraId="73568C75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AEFF2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7E24C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Salesperson (in-store)</w:t>
                  </w:r>
                </w:p>
              </w:tc>
            </w:tr>
            <w:tr w:rsidR="00C71823" w14:paraId="25A4BA68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57695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17D7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2AE7C51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1880719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1292D28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Were they acknowledged upon entering the store?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  <w:p w14:paraId="25A4282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TS 2: Were they served quickly, efficiently, and professionally? 𐄂</w:t>
                  </w:r>
                </w:p>
              </w:tc>
            </w:tr>
            <w:tr w:rsidR="00C71823" w14:paraId="1EB56455" w14:textId="77777777" w:rsidTr="00CA1071">
              <w:trPr>
                <w:trHeight w:val="1056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8FECA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7626A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We acknowledge customers when we think they need assistance, not on arrival</w:t>
                  </w:r>
                </w:p>
              </w:tc>
            </w:tr>
            <w:tr w:rsidR="00C71823" w14:paraId="3C12E233" w14:textId="77777777" w:rsidTr="009C7103">
              <w:trPr>
                <w:trHeight w:val="3694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C2E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59A0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3B7C8855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FB7F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7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3165"/>
            </w:tblGrid>
            <w:tr w:rsidR="00C71823" w14:paraId="52A67C79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6B101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49A0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Follow-Up</w:t>
                  </w:r>
                </w:p>
              </w:tc>
            </w:tr>
            <w:tr w:rsidR="00C71823" w14:paraId="6C429C13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021E0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47A85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2C13219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74FBCEC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7B399CD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Have you followed up with the customer, </w:t>
                  </w:r>
                  <w:proofErr w:type="gramStart"/>
                  <w:r>
                    <w:rPr>
                      <w:rFonts w:ascii="Arimo" w:eastAsia="Arimo" w:hAnsi="Arimo" w:cs="Arimo"/>
                    </w:rPr>
                    <w:t>e.g.</w:t>
                  </w:r>
                  <w:proofErr w:type="gramEnd"/>
                  <w:r>
                    <w:rPr>
                      <w:rFonts w:ascii="Arimo" w:eastAsia="Arimo" w:hAnsi="Arimo" w:cs="Arimo"/>
                    </w:rPr>
                    <w:t xml:space="preserve"> have they received their product and happy with it/was your provision of services to their expectations?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19E1AF71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6A791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B5433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We do not routinely follow-up</w:t>
                  </w:r>
                </w:p>
              </w:tc>
            </w:tr>
            <w:tr w:rsidR="00C71823" w14:paraId="0CE41D88" w14:textId="77777777" w:rsidTr="009C7103">
              <w:trPr>
                <w:trHeight w:val="4001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14369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7E8BE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DCA095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AD5391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0FB927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E2E2BF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C5A0CB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D33DB0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965EA7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5E0B21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81E0F7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42F8DA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8DD9AE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88B77C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9804AB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9C02F5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264D9B7C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232620D2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</w:p>
    <w:tbl>
      <w:tblPr>
        <w:tblW w:w="152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190"/>
        <w:gridCol w:w="5010"/>
      </w:tblGrid>
      <w:tr w:rsidR="00C71823" w14:paraId="35810E60" w14:textId="77777777" w:rsidTr="00CA1071">
        <w:trPr>
          <w:trHeight w:val="705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DA88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lastRenderedPageBreak/>
              <w:t>Before Purchase / Engaging with Service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3666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During Purchase / Engaging with Service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BA39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After Purchase / Engaging with Service</w:t>
            </w:r>
          </w:p>
        </w:tc>
      </w:tr>
      <w:tr w:rsidR="00C71823" w14:paraId="75A3B2FF" w14:textId="77777777" w:rsidTr="009C7103">
        <w:trPr>
          <w:trHeight w:val="8185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417B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0"/>
              <w:gridCol w:w="3225"/>
            </w:tblGrid>
            <w:tr w:rsidR="00C71823" w14:paraId="2867C28A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09E5E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C576B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Receives Mailer </w:t>
                  </w:r>
                </w:p>
              </w:tc>
            </w:tr>
            <w:tr w:rsidR="00C71823" w14:paraId="17D7FCB7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9EF86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AB8FB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50B3FC5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23E5B38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3E24763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Does your mailer consider the audience receiving the mailer </w:t>
                  </w:r>
                  <w:proofErr w:type="gramStart"/>
                  <w:r>
                    <w:rPr>
                      <w:rFonts w:ascii="Arimo" w:eastAsia="Arimo" w:hAnsi="Arimo" w:cs="Arimo"/>
                    </w:rPr>
                    <w:t>e.g.</w:t>
                  </w:r>
                  <w:proofErr w:type="gramEnd"/>
                  <w:r>
                    <w:rPr>
                      <w:rFonts w:ascii="Arimo" w:eastAsia="Arimo" w:hAnsi="Arimo" w:cs="Arimo"/>
                    </w:rPr>
                    <w:t xml:space="preserve"> age appropriate?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28F3EB5C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06BF1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CA6B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Mailer not targeted at the right age group/ demographic</w:t>
                  </w:r>
                </w:p>
              </w:tc>
            </w:tr>
            <w:tr w:rsidR="00C71823" w14:paraId="6D9AA46A" w14:textId="77777777" w:rsidTr="009C7103">
              <w:trPr>
                <w:trHeight w:val="3929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8E31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4CCBC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133B7F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8254AA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9AD02C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D4FF1D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EFDC0B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7D7E14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FE98F9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CF1DBA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585B1D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504B38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068899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572C17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E73DB3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DAEFFD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60A25C55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2363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9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0"/>
              <w:gridCol w:w="3315"/>
            </w:tblGrid>
            <w:tr w:rsidR="00C71823" w14:paraId="0A9EA19B" w14:textId="77777777" w:rsidTr="00CA1071"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3662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71DFA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Tradesperson (on-site)</w:t>
                  </w:r>
                </w:p>
              </w:tc>
            </w:tr>
            <w:tr w:rsidR="00C71823" w14:paraId="57F5D53B" w14:textId="77777777" w:rsidTr="00CA1071"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AA5BC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908C8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306D0F9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62FAC7F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49D6924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Was the vehicle clean, tidy, and </w:t>
                  </w:r>
                  <w:proofErr w:type="spellStart"/>
                  <w:r>
                    <w:rPr>
                      <w:rFonts w:ascii="Arimo" w:eastAsia="Arimo" w:hAnsi="Arimo" w:cs="Arimo"/>
                    </w:rPr>
                    <w:t>signwritten</w:t>
                  </w:r>
                  <w:proofErr w:type="spellEnd"/>
                  <w:r>
                    <w:rPr>
                      <w:rFonts w:ascii="Arimo" w:eastAsia="Arimo" w:hAnsi="Arimo" w:cs="Arimo"/>
                    </w:rPr>
                    <w:t xml:space="preserve">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  <w:p w14:paraId="47B7243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How did they conduct themselves on-site?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2F498128" w14:textId="77777777" w:rsidTr="00CA1071"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02248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41398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Vehicle not </w:t>
                  </w:r>
                  <w:proofErr w:type="spellStart"/>
                  <w:r>
                    <w:rPr>
                      <w:rFonts w:ascii="Arimo" w:eastAsia="Arimo" w:hAnsi="Arimo" w:cs="Arimo"/>
                      <w:b/>
                      <w:i/>
                    </w:rPr>
                    <w:t>signwritten</w:t>
                  </w:r>
                  <w:proofErr w:type="spellEnd"/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 so customer cannot </w:t>
                  </w:r>
                  <w:proofErr w:type="spellStart"/>
                  <w:r>
                    <w:rPr>
                      <w:rFonts w:ascii="Arimo" w:eastAsia="Arimo" w:hAnsi="Arimo" w:cs="Arimo"/>
                      <w:b/>
                      <w:i/>
                    </w:rPr>
                    <w:t>confirme</w:t>
                  </w:r>
                  <w:proofErr w:type="spellEnd"/>
                  <w:r>
                    <w:rPr>
                      <w:rFonts w:ascii="Arimo" w:eastAsia="Arimo" w:hAnsi="Arimo" w:cs="Arimo"/>
                      <w:b/>
                      <w:i/>
                    </w:rPr>
                    <w:t xml:space="preserve"> we are who we say we are.</w:t>
                  </w:r>
                  <w:r>
                    <w:rPr>
                      <w:rFonts w:ascii="Arimo" w:eastAsia="Arimo" w:hAnsi="Arimo" w:cs="Arimo"/>
                      <w:b/>
                      <w:i/>
                    </w:rPr>
                    <w:br/>
                    <w:t>Tradesperson went straight to do job, did not introduce themselves</w:t>
                  </w:r>
                </w:p>
              </w:tc>
            </w:tr>
            <w:tr w:rsidR="00C71823" w14:paraId="130280AA" w14:textId="77777777" w:rsidTr="009C7103">
              <w:trPr>
                <w:trHeight w:val="3175"/>
              </w:trPr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ECB87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CA9E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0BE0CF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604D6C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2B0186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8A4591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3FBB4E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A58F0E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5385BC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E24F46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AC1B00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3899EA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199594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620EB001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03AE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7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3180"/>
            </w:tblGrid>
            <w:tr w:rsidR="00C71823" w14:paraId="70C20155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312AF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49154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Social Media</w:t>
                  </w:r>
                </w:p>
              </w:tc>
            </w:tr>
            <w:tr w:rsidR="00C71823" w14:paraId="73C7E0FC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A111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2E78E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7FE0C55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6CFFF79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32C968D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Can the customer post a review on Facebook?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⌧</w:t>
                  </w:r>
                </w:p>
              </w:tc>
            </w:tr>
            <w:tr w:rsidR="00C71823" w14:paraId="6BD50062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0F1E6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0F379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i/>
                    </w:rPr>
                    <w:t>We do not update our Facebook regularly, or allow reviews</w:t>
                  </w:r>
                </w:p>
              </w:tc>
            </w:tr>
            <w:tr w:rsidR="00C71823" w14:paraId="15954717" w14:textId="77777777" w:rsidTr="009C7103">
              <w:trPr>
                <w:trHeight w:val="4446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7CAFF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77035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FC75F4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E9EA4E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729B6D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6575BE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06D569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D9F454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2329D8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AD0FB0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E3A6ED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2BA38D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D23861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6DD09F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8D3ECC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D5A7E0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3A106D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3913B1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1AD4ED63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2416DE25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</w:p>
    <w:tbl>
      <w:tblPr>
        <w:tblW w:w="15165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115"/>
        <w:gridCol w:w="4995"/>
      </w:tblGrid>
      <w:tr w:rsidR="00C71823" w14:paraId="0E866626" w14:textId="77777777" w:rsidTr="00CA1071">
        <w:trPr>
          <w:trHeight w:val="52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EE83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lastRenderedPageBreak/>
              <w:t>Before Purchase / Engaging with Service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CC7E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During Purchase / Engaging with Service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BA64" w14:textId="77777777" w:rsidR="00C71823" w:rsidRDefault="00C71823" w:rsidP="00CA1071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  <w:highlight w:val="green"/>
              </w:rPr>
            </w:pPr>
            <w:r>
              <w:rPr>
                <w:rFonts w:ascii="Arimo" w:eastAsia="Arimo" w:hAnsi="Arimo" w:cs="Arimo"/>
                <w:b/>
                <w:highlight w:val="green"/>
              </w:rPr>
              <w:t>After Purchase / Engaging with Service</w:t>
            </w:r>
          </w:p>
        </w:tc>
      </w:tr>
      <w:tr w:rsidR="00C71823" w14:paraId="5C7A19B2" w14:textId="77777777" w:rsidTr="00CA1071">
        <w:trPr>
          <w:trHeight w:val="503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7A3F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65"/>
              <w:gridCol w:w="3195"/>
            </w:tblGrid>
            <w:tr w:rsidR="00C71823" w14:paraId="787DDEDC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A3B6C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A8B03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4848B875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DBA1C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DADCF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225B98A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2EFBAC5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080E3FA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 </w:t>
                  </w:r>
                </w:p>
                <w:p w14:paraId="25AC7AD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</w:t>
                  </w:r>
                </w:p>
                <w:p w14:paraId="64F0E15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</w:t>
                  </w:r>
                </w:p>
                <w:p w14:paraId="0801CE0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           </w:t>
                  </w:r>
                </w:p>
              </w:tc>
            </w:tr>
            <w:tr w:rsidR="00C71823" w14:paraId="0675AA1F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D92DE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C2E91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3505C017" w14:textId="77777777" w:rsidTr="009C7103">
              <w:trPr>
                <w:trHeight w:val="4479"/>
              </w:trPr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0C1DA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91D78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38A703BA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DA72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0"/>
              <w:gridCol w:w="3300"/>
            </w:tblGrid>
            <w:tr w:rsidR="00C71823" w14:paraId="78DE50D2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374C7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7E21A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6A153A23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CF6ED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D07C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057F271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7A0A9A9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03DA079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 </w:t>
                  </w:r>
                </w:p>
                <w:p w14:paraId="5E614F2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</w:t>
                  </w:r>
                </w:p>
                <w:p w14:paraId="56270A5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</w:t>
                  </w:r>
                </w:p>
                <w:p w14:paraId="32C5D1F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</w:t>
                  </w:r>
                </w:p>
              </w:tc>
            </w:tr>
            <w:tr w:rsidR="00C71823" w14:paraId="240BBE5F" w14:textId="77777777" w:rsidTr="00CA1071">
              <w:trPr>
                <w:trHeight w:val="465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64342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314AB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0B0E8E0F" w14:textId="77777777" w:rsidTr="009C7103">
              <w:trPr>
                <w:trHeight w:val="4269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931A5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65D1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486C803C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4CC6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7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3165"/>
            </w:tblGrid>
            <w:tr w:rsidR="00C71823" w14:paraId="3745DC62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E0CA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07B8B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56D2F05A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24734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6E57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317E30C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5121B8E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15C0414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 </w:t>
                  </w:r>
                </w:p>
                <w:p w14:paraId="0B94165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𐄂</w:t>
                  </w:r>
                </w:p>
                <w:p w14:paraId="4B298BC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</w:t>
                  </w:r>
                </w:p>
                <w:p w14:paraId="13E517E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𐄂</w:t>
                  </w:r>
                </w:p>
              </w:tc>
            </w:tr>
            <w:tr w:rsidR="00C71823" w14:paraId="2198A97C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B9B1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58A40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712CC869" w14:textId="77777777" w:rsidTr="009C7103">
              <w:trPr>
                <w:trHeight w:val="4479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AABBD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F4C6A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175BA4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C7805D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383FC7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9793D6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B350F3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D950A9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9C5293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BCBDAE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699D6A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F54947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ACF99A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945829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AAFB12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5E1165C5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  <w:tr w:rsidR="00C71823" w14:paraId="48AD7080" w14:textId="77777777" w:rsidTr="00CA1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1"/>
        </w:trPr>
        <w:tc>
          <w:tcPr>
            <w:tcW w:w="5055" w:type="dxa"/>
          </w:tcPr>
          <w:p w14:paraId="3EA1EDB0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65"/>
              <w:gridCol w:w="3195"/>
            </w:tblGrid>
            <w:tr w:rsidR="00C71823" w14:paraId="54AC489B" w14:textId="77777777" w:rsidTr="00CA1071">
              <w:tc>
                <w:tcPr>
                  <w:tcW w:w="486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284357" w14:textId="77777777" w:rsidR="00C71823" w:rsidRDefault="00C71823" w:rsidP="00CA1071">
                  <w:pPr>
                    <w:widowControl w:val="0"/>
                    <w:spacing w:line="240" w:lineRule="auto"/>
                    <w:jc w:val="center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highlight w:val="green"/>
                    </w:rPr>
                    <w:t>Before Purchase / Engaging with Service</w:t>
                  </w:r>
                </w:p>
              </w:tc>
            </w:tr>
            <w:tr w:rsidR="00C71823" w14:paraId="7E80A64C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6A40A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3EC7B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1C5BDDE9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78A44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4201C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7A4B9AB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417B53B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3348843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 </w:t>
                  </w:r>
                </w:p>
                <w:p w14:paraId="0004931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</w:t>
                  </w:r>
                </w:p>
                <w:p w14:paraId="4A8C794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</w:t>
                  </w:r>
                </w:p>
                <w:p w14:paraId="0A1680E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           </w:t>
                  </w:r>
                </w:p>
              </w:tc>
            </w:tr>
            <w:tr w:rsidR="00C71823" w14:paraId="18968C70" w14:textId="77777777" w:rsidTr="00CA1071"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5CEBC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CD99E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1B5EC5C0" w14:textId="77777777" w:rsidTr="00CA1071">
              <w:trPr>
                <w:trHeight w:val="5206"/>
              </w:trPr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9663C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7EA0E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AEEE4E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9D053D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82D952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7C0EE6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F861C4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6F811E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5D4C98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F431EE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D04360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5990B9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1DD51013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5115" w:type="dxa"/>
          </w:tcPr>
          <w:p w14:paraId="11D65AA8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8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0"/>
              <w:gridCol w:w="3300"/>
            </w:tblGrid>
            <w:tr w:rsidR="00C71823" w14:paraId="02622E8E" w14:textId="77777777" w:rsidTr="00CA1071">
              <w:tc>
                <w:tcPr>
                  <w:tcW w:w="489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60A9E2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highlight w:val="green"/>
                    </w:rPr>
                    <w:t>During Purchase / Engaging with Service</w:t>
                  </w:r>
                </w:p>
              </w:tc>
            </w:tr>
            <w:tr w:rsidR="00C71823" w14:paraId="3664CAF4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A09CD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D676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682329DB" w14:textId="77777777" w:rsidTr="00CA1071"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CAB67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C7B24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620F119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7723298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1AFDA93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 </w:t>
                  </w:r>
                </w:p>
                <w:p w14:paraId="1051763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</w:t>
                  </w:r>
                </w:p>
                <w:p w14:paraId="2031615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</w:t>
                  </w:r>
                </w:p>
                <w:p w14:paraId="2170316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 𐄂</w:t>
                  </w:r>
                </w:p>
              </w:tc>
            </w:tr>
            <w:tr w:rsidR="00C71823" w14:paraId="5B2ACB29" w14:textId="77777777" w:rsidTr="00CA1071">
              <w:trPr>
                <w:trHeight w:val="465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09ABA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0BBBA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5F7442DA" w14:textId="77777777" w:rsidTr="00CA1071">
              <w:trPr>
                <w:trHeight w:val="4996"/>
              </w:trPr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0C76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AE764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0FCAD6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8943A6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59925FD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0A358D6D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4995" w:type="dxa"/>
          </w:tcPr>
          <w:p w14:paraId="437F351C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tbl>
            <w:tblPr>
              <w:tblW w:w="47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3165"/>
            </w:tblGrid>
            <w:tr w:rsidR="00C71823" w14:paraId="6E1EE5B4" w14:textId="77777777" w:rsidTr="00CA1071">
              <w:tc>
                <w:tcPr>
                  <w:tcW w:w="477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255AF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  <w:r>
                    <w:rPr>
                      <w:rFonts w:ascii="Arimo" w:eastAsia="Arimo" w:hAnsi="Arimo" w:cs="Arimo"/>
                      <w:b/>
                      <w:highlight w:val="green"/>
                    </w:rPr>
                    <w:t>After Purchase / Engaging with Service</w:t>
                  </w:r>
                </w:p>
              </w:tc>
            </w:tr>
            <w:tr w:rsidR="00C71823" w14:paraId="20F35614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5F2AE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yellow"/>
                    </w:rPr>
                    <w:t>Touchpoint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FD716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45631680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3A0DD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highlight w:val="cyan"/>
                    </w:rPr>
                    <w:t>Review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30C88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1: 𐄂</w:t>
                  </w:r>
                </w:p>
                <w:p w14:paraId="028955A3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2: 𐄂</w:t>
                  </w:r>
                </w:p>
                <w:p w14:paraId="69A6EE0F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GQ 3: 𐄂</w:t>
                  </w:r>
                </w:p>
                <w:p w14:paraId="440796D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1:  </w:t>
                  </w:r>
                </w:p>
                <w:p w14:paraId="7233457E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𐄂</w:t>
                  </w:r>
                </w:p>
                <w:p w14:paraId="33FDEF3B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TS 2: </w:t>
                  </w:r>
                </w:p>
                <w:p w14:paraId="2FCF7909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 xml:space="preserve">                                             𐄂</w:t>
                  </w:r>
                </w:p>
              </w:tc>
            </w:tr>
            <w:tr w:rsidR="00C71823" w14:paraId="00794480" w14:textId="77777777" w:rsidTr="00CA107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630A3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FF9900"/>
                    </w:rPr>
                    <w:t>Pain Point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8C828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i/>
                    </w:rPr>
                  </w:pPr>
                </w:p>
              </w:tc>
            </w:tr>
            <w:tr w:rsidR="00C71823" w14:paraId="1D52C7C2" w14:textId="77777777" w:rsidTr="00CA1071">
              <w:trPr>
                <w:trHeight w:val="5206"/>
              </w:trPr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459DD8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shd w:val="clear" w:color="auto" w:fill="A186F2"/>
                    </w:rPr>
                    <w:t>Improvements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C53BEA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D985A2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8C72AF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1BC8F4D1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764C5A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FFF555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1798A86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EC41F0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74E836E5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B8EF51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065D3D9D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421163BC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302C09E0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2483A367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  <w:p w14:paraId="692075C4" w14:textId="77777777" w:rsidR="00C71823" w:rsidRDefault="00C71823" w:rsidP="00CA1071">
                  <w:pPr>
                    <w:widowControl w:val="0"/>
                    <w:spacing w:line="240" w:lineRule="auto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14:paraId="0BC61201" w14:textId="77777777" w:rsidR="00C71823" w:rsidRDefault="00C71823" w:rsidP="00CA1071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40C1CAEC" w14:textId="77777777" w:rsidR="00C71823" w:rsidRDefault="00C71823" w:rsidP="00C71823">
      <w:pPr>
        <w:tabs>
          <w:tab w:val="left" w:pos="2800"/>
        </w:tabs>
        <w:spacing w:after="160" w:line="259" w:lineRule="auto"/>
        <w:rPr>
          <w:rFonts w:ascii="Arimo" w:eastAsia="Arimo" w:hAnsi="Arimo" w:cs="Arimo"/>
        </w:rPr>
      </w:pPr>
    </w:p>
    <w:p w14:paraId="6A9C70CD" w14:textId="77777777" w:rsidR="0020515F" w:rsidRDefault="009C7103"/>
    <w:sectPr w:rsidR="0020515F">
      <w:headerReference w:type="default" r:id="rId6"/>
      <w:footerReference w:type="default" r:id="rId7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5259" w14:textId="77777777" w:rsidR="009328A1" w:rsidRDefault="009C7103">
    <w:pPr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 xml:space="preserve">Copyright © 2021 Geena Collins - Virtual Assistant and Steve Hockley - Business Coach. Some rights reserved.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7F96" w14:textId="77777777" w:rsidR="009328A1" w:rsidRDefault="009C7103">
    <w:pPr>
      <w:tabs>
        <w:tab w:val="left" w:pos="2800"/>
      </w:tabs>
      <w:spacing w:after="160" w:line="259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5107B"/>
    <w:multiLevelType w:val="multilevel"/>
    <w:tmpl w:val="FE243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3"/>
    <w:rsid w:val="001066B5"/>
    <w:rsid w:val="00983665"/>
    <w:rsid w:val="009C7103"/>
    <w:rsid w:val="00C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37B8"/>
  <w15:chartTrackingRefBased/>
  <w15:docId w15:val="{54985A90-2059-4E6A-BDAE-A9BC5B1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23"/>
    <w:pPr>
      <w:spacing w:after="0" w:line="276" w:lineRule="auto"/>
    </w:pPr>
    <w:rPr>
      <w:rFonts w:ascii="Arial" w:eastAsia="Arial" w:hAnsi="Arial" w:cs="Arial"/>
      <w:lang w:val="en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Geena Collins</dc:creator>
  <cp:keywords/>
  <dc:description/>
  <cp:lastModifiedBy>Geena Collins</cp:lastModifiedBy>
  <cp:revision>2</cp:revision>
  <cp:lastPrinted>2021-03-12T04:01:00Z</cp:lastPrinted>
  <dcterms:created xsi:type="dcterms:W3CDTF">2021-03-12T03:50:00Z</dcterms:created>
  <dcterms:modified xsi:type="dcterms:W3CDTF">2021-03-12T04:01:00Z</dcterms:modified>
</cp:coreProperties>
</file>